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CA" w:rsidRPr="00A86FCA" w:rsidRDefault="00A86FCA" w:rsidP="00A86FCA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A86FC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O Papel da Colonização no Sistema Político do Mundo Muçulmano</w:t>
      </w:r>
    </w:p>
    <w:p w:rsidR="00A86FCA" w:rsidRDefault="00A86FCA" w:rsidP="00A86FCA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667000"/>
            <wp:effectExtent l="19050" t="0" r="0" b="0"/>
            <wp:docPr id="228" name="Picture 286" descr="http://www.islamreligion.com/articles/images/The_Role_of_Colonization_on_the_Political_System_of_the_Muslim_Worl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www.islamreligion.com/articles/images/The_Role_of_Colonization_on_the_Political_System_of_the_Muslim_World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FCA" w:rsidRDefault="00A86FCA" w:rsidP="00A86FCA">
      <w:pPr>
        <w:jc w:val="center"/>
        <w:rPr>
          <w:rFonts w:hint="cs"/>
          <w:rtl/>
          <w:lang w:bidi="ar-EG"/>
        </w:rPr>
      </w:pPr>
    </w:p>
    <w:p w:rsidR="00A86FCA" w:rsidRPr="00A86FCA" w:rsidRDefault="00A86FCA" w:rsidP="00A86FC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</w:rPr>
        <w:t>O Alcorão e a</w:t>
      </w:r>
      <w:r w:rsidRPr="00A86FCA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A86FC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Sunnah</w:t>
      </w:r>
      <w:r w:rsidRPr="00A86FCA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</w:rPr>
        <w:t>foram os guias do ativismo moral e político muçulmano através dos séculos.  O exemplo de como o Profeta Muhammad e seus companheiros levaram suas vidas e desenvolveram a primeira comunidade muçulmana serve como um projeto para um estado e sociedade socialmente justos e guiados islamicamente.</w:t>
      </w:r>
    </w:p>
    <w:p w:rsidR="00A86FCA" w:rsidRPr="00A86FCA" w:rsidRDefault="00A86FCA" w:rsidP="00A86FC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</w:rPr>
        <w:t>Mais que um profeta, o Profeta Muhammad, que a misericórdia e bênçãos de Deus estejam sobre ele, foi o fundador de um estado.  Na época do Profeta Muhammad e seus sucessores, todos os muçulmanos pertenciam a uma única comunidade cuja unidade era baseada na interconexão de religião e estado, em que fé e política eram inseparáveis.  O Islã se expandiu de onde hoje é a Arábia Saudita através do norte da África e Oriente Médio e até a Ásia e Europa.  Historicamente o Islã foi a ideologia religiosa para a fundação de vários estados muçulmanos, incluindo os grandes impérios islâmicos: Omíada (661-750), Abássida (750-1258), Otomano (1281-1924), Safávida (1501-1722 e Mugal (1526-1857). Em cada um desses impérios e outros sultanatos o Islã era a base das instituições legais, políticas, educacionais, econômicas e sociais do estado.</w:t>
      </w:r>
    </w:p>
    <w:p w:rsidR="00A86FCA" w:rsidRPr="00A86FCA" w:rsidRDefault="00A86FCA" w:rsidP="00A86FC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</w:rPr>
        <w:t>Por volta do século 11 o mundo islâmico estava sob ataque dos turcos e mongóis.  Eles não foram conquistados pelo Islã; ao invés disso, entraram no mundo islâmico como conquistadores e se converteram ao Islã ao longo dos séculos que se seguiram.</w:t>
      </w:r>
    </w:p>
    <w:p w:rsidR="00A86FCA" w:rsidRPr="00A86FCA" w:rsidRDefault="00A86FCA" w:rsidP="00A86FC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Durante os dois últimos séculos o mundo islâmico passou por outra transformação vinda do Ocidente.  Os europeus que chegaram nos séculos 19 e 20 para colonizar militarmente o mundo muçulmano não se converteram como os turcos e mongóis.  Pela primeira vez os muçulmanos estavam politicamente </w:t>
      </w:r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subjugados pelos impérios europeus da Rússia, Holanda, Grã-Bretanha e França.</w:t>
      </w:r>
    </w:p>
    <w:p w:rsidR="00A86FCA" w:rsidRPr="00A86FCA" w:rsidRDefault="00A86FCA" w:rsidP="00A86FC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</w:rPr>
        <w:t>O século 20 foi marcado por dois temas dominantes: colonialismo europeu e a luta muçulmana pela independência.  O legado do colonialismo permanece vivo hoje.  O colonialismo alterou o mapa geográfico do mundo muçulmano.  Traçou os limites e nomeou líderes para os países muçulmanos.  Depois da Segunda Guerra, os franceses estavam no oeste e norte da África, no Líbano e Síria; os ingleses na Palestina, Iraque, Golfo Árabe, subcontinente indiano, Malásia e Brunei; e os holandeses na Indonésia.  A colonização substituiu as instituições educacionais, legais e econômicas e desafiou a fé islâmica.  Oficiais das forças colonialistas e missionários cristãos se tornaram os soldados da expansão e imperialismo europeu.  O Cristianismo era visto pelos colonialistas como inerentemente superior ao Islã e sua cultura.  Essa atitude pode ser vista na declaração de Lorde Cromer, o conselheiro britânico no Cairo de 1883-1907: “... como um sistema social, o Islã tem sido um fracasso total. O Islã mantém as mulheres em uma posição de inferioridade... permite a escravidão... sua tendência geral é a intolerância em relação a outras crenças...”</w:t>
      </w:r>
    </w:p>
    <w:p w:rsidR="00A86FCA" w:rsidRPr="00A86FCA" w:rsidRDefault="00A86FCA" w:rsidP="00A86FC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</w:rPr>
        <w:t>O colonialismo europeu substituiu o autogoverno islâmico sob a Lei Islâmica, que era implementada desde o tempo do Profeta Muhammad, por seus lordes europeus.  Os colonialistas eram cruzados modernos – guerreiros cristãos se empenhando para erradicar o Islã.  Os franceses falavam de sua batalha da cruz contra o crescente.  A única diferença era que os europeus vieram, dessa vez, não com a cavalaria e espadas, mas com um exército de missionários cristãos e instituições missionárias como escolas, hospitais e igrejas, muitas das quais permanecem nos países islâmicos até o dia de hoje.  Os franceses tomaram a Mesquita Jami da Argélia e a transformaram na catedral de São Felipe com a bandeira francesa e uma cruz sobre o minarete, simbolizando a dominação cristã</w:t>
      </w:r>
      <w:bookmarkStart w:id="0" w:name="_ftnref15042"/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"http://www.islamreligion.com/pt/articles/359/" \l "_ftn15042" \o " Algumas das primeiras políticas imperialistas dos poderes coloniais continham agendas não somente econômicas, mas também religiosas e culturais. Os franceses, por exemplo, procurou substituir a cultura islâmica pela sua própria ao impor, entre outras medidas, controles sobre os tribunais islâmicos e supressão de muitas instituições islâmicas.  Depois de transformar a Grande Mesquita da Argélia na Catedral de São Filipe, por exemplo, o arcebispo da Argélia anunciou um plano missionário para \“salvar\” os muçulmanos dos \“vícios de sua religião original que gera preguiça, divórcio, poligamia, roubo, comunismo agrário, fanatismo e até canibalismo.\” Azim A. Nanji, ed., The Muslim Almanac (Detroit: Gale Research, Inc., 1996), p. 123; Arthur Goldschmidt Jr., A Concise History of the Middle East, 3a. ed. (Boulder, Colo.:Westview Press, 1988), p. 231; John L. Esposito, The Islamic Threat: Myth or Reality?, 3a. ed. (Nova Iorque: Oxford University Press, 1999), p. 50; Fawaz A. Gerges, America and Political Islam: Clash of Cultures or Clash of Interests? (Cambridge: Cambridge University Press, 1999)." </w:instrText>
      </w:r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86FCA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[1]</w:t>
      </w:r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.</w:t>
      </w:r>
    </w:p>
    <w:p w:rsidR="00A86FCA" w:rsidRPr="00A86FCA" w:rsidRDefault="00A86FCA" w:rsidP="00A86FC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</w:rPr>
        <w:t>Os séculos da longa batalha do mundo muçulmano com o governo colonial ocidental foram seguidos por regimes autoritários instalados pelos poderes europeus.  A ausência de estados estáveis levou muitos a se perguntarem se existe algo sobre o Islã que é antitético à sociedade civil e ao estado de direito.  A resposta a essa pergunta reside mais na história e na política do que na religião.  Os estados islâmicos modernos têm apenas algumas décadas e foram estabelecidos por poderes europeus para servirem aos interesses do Ocidente.</w:t>
      </w:r>
    </w:p>
    <w:p w:rsidR="00A86FCA" w:rsidRPr="00A86FCA" w:rsidRDefault="00A86FCA" w:rsidP="00A86FC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</w:rPr>
        <w:t>No sul da Ásia os ingleses dividiram o subcontinente indiano em Índia e Paquistão, dando partes do estado majoritariamente muçulmano da Caxemira a cada um deles. </w:t>
      </w:r>
      <w:r w:rsidRPr="00A86FCA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Os conflitos que resultaram dessas ações levaram à morte de milhões na guerra comunal entre hindus e muçulmanos, na guerra civil entre o leste e oeste do Paquistão que levou à criação de Bangladesh e nos conflitos na Caxemira sob governo indiano que persistem até o dia de hoje.</w:t>
      </w:r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86FCA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No Oriente Médio os franceses criaram o Líbano moderno com partes da Síria, e os ingleses estabeleceram as fronteiras para o Iraque e Kuait e criaram uma nova entidade chamada Jordânia.</w:t>
      </w:r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Também criaram um novo país chamado Israel, </w:t>
      </w:r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expulsando os residentes não judeus e tomando terras que antes pertenciam a cristãos e muçulmanos e entregando-as a uma autoridade judaica estrangeira. Essas fronteiras arbitrárias alimentaram conflitos étnicos, regionais e religiosos incluindo a Guerra Civil libanesa entre cristãos e muçulmanos, a ocupação do Líbano pela Síria, a Guerra do Golfo, que resultou da reivindicação do território kuaitiano por Saddam Hussein, e o conflito israelo-palestino que não precisa de mais explicação.</w:t>
      </w:r>
    </w:p>
    <w:p w:rsidR="00A86FCA" w:rsidRPr="00A86FCA" w:rsidRDefault="00A86FCA" w:rsidP="00A86FC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</w:rPr>
        <w:t>Modelos políticos e econômicos foram emprestados do Ocidente para substituir os sistemas político e econômico islâmico depois da independência dos governos coloniais em meados do século 20, criando cidades superlotadas sem sistemas de suporte social, alto nível de desemprego, corrupção do governo e uma distância crescente entre ricos e pobres.  Ao invés de levar a uma melhor qualidade de vida, a ocidentalização levou ao rompimento dos valores tradicionais familiares, religiosos e sociais.  Muitos muçulmanos culpam os modelos ocidentais de desenvolvimento político e econômico como as fontes do declínio moral e desconforto espiritual.</w:t>
      </w:r>
    </w:p>
    <w:p w:rsidR="00A86FCA" w:rsidRPr="00A86FCA" w:rsidRDefault="00A86FCA" w:rsidP="00A86FC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</w:rPr>
        <w:t>Governos não eleitos, cujos líderes são reis, militares ou ex-militares, governam a maioria dos países no mundo muçulmano.  O poder do estado se apóia pesadamente em forças de segurança, na polícia e no exército, e liberdade de reunião, expressão e imprensa são severamente limitados.  Muitos estados muçulmanos operam dentro de uma cultura de autoritarismo que se opõe à sociedade civil e liberdade de imprensa.</w:t>
      </w:r>
    </w:p>
    <w:p w:rsidR="00A86FCA" w:rsidRPr="00A86FCA" w:rsidRDefault="00A86FCA" w:rsidP="00A86FC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</w:rPr>
        <w:t>Além de influenciar aqueles que chegam ao poder nos modernos estados-nação muçulmanos, a Europa e depois a América forjaram alianças com regimes autoritários, tolerando ou apoiando suas maneiras não democráticas em troca de, ou para assegurar, o acesso do Ocidente ao petróleo e outros recursos.</w:t>
      </w:r>
    </w:p>
    <w:p w:rsidR="00A86FCA" w:rsidRPr="00A86FCA" w:rsidRDefault="00A86FCA" w:rsidP="00A86FC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6FCA">
        <w:rPr>
          <w:rFonts w:ascii="Times New Roman" w:eastAsia="Times New Roman" w:hAnsi="Times New Roman" w:cs="Times New Roman"/>
          <w:color w:val="000000"/>
          <w:sz w:val="26"/>
          <w:szCs w:val="26"/>
        </w:rPr>
        <w:t>Quando as pessoas se perguntam por que o mundo muçulmano está conturbado pela agitação e violência, a resposta pode certamente ser encontrada na interferência colonial, tanto do passado quanto do presente, na região. Consequentemente, qualquer sucesso futuro depende de retornar para uma sociedade que é governada pelos princípios das pessoas que nela vivem, em que todos os seus assuntos são governados pelo Islã.</w:t>
      </w:r>
    </w:p>
    <w:p w:rsidR="00A86FCA" w:rsidRPr="00A86FCA" w:rsidRDefault="00A86FCA" w:rsidP="00A86FCA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86FCA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A86FCA" w:rsidRPr="00A86FCA" w:rsidRDefault="00A86FCA" w:rsidP="00A86FCA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86FCA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A86FCA" w:rsidRPr="00A86FCA" w:rsidRDefault="00A86FCA" w:rsidP="00A86FCA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86FCA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1" w:name="_ftn15042"/>
    <w:p w:rsidR="00A86FCA" w:rsidRPr="00A86FCA" w:rsidRDefault="00A86FCA" w:rsidP="00A86FCA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86FCA">
        <w:rPr>
          <w:rFonts w:ascii="Times New Roman" w:eastAsia="Times New Roman" w:hAnsi="Times New Roman" w:cs="Times New Roman"/>
          <w:color w:val="000000"/>
        </w:rPr>
        <w:fldChar w:fldCharType="begin"/>
      </w:r>
      <w:r w:rsidRPr="00A86FC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"http://www.islamreligion.com/pt/articles/359/" \l "_ftnref15042" \o "Back to the refrence of this footnote" </w:instrText>
      </w:r>
      <w:r w:rsidRPr="00A86FC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86FCA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A86FC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A86FCA">
        <w:rPr>
          <w:rFonts w:ascii="Times New Roman" w:eastAsia="Times New Roman" w:hAnsi="Times New Roman" w:cs="Times New Roman"/>
          <w:color w:val="000000"/>
          <w:lang w:val="pt-BR"/>
        </w:rPr>
        <w:t> Algumas das primeiras políticas imperialistas dos poderes coloniais continham agendas não somente econômicas, mas também religiosas e culturais. Os franceses, por exemplo, procurou substituir a cultura islâmica pela sua própria ao impor, entre outras medidas, controles sobre os tribunais islâmicos e supressão de muitas instituições islâmicas.  Depois de transformar a Grande Mesquita da Argélia na Catedral de São Filipe, por exemplo, o arcebispo da Argélia anunciou um plano missionário para “salvar” os muçulmanos dos “vícios de sua religião original que gera preguiça, divórcio, poligamia, roubo, comunismo agrário, fanatismo e até canibalismo.”</w:t>
      </w:r>
      <w:r w:rsidRPr="00A86FCA">
        <w:rPr>
          <w:rFonts w:ascii="Times New Roman" w:eastAsia="Times New Roman" w:hAnsi="Times New Roman" w:cs="Times New Roman"/>
          <w:color w:val="000000"/>
        </w:rPr>
        <w:t xml:space="preserve">Azim A. Nanji, ed., The Muslim Almanac (Detroit: Gale Research, Inc., 1996), p. 123; Arthur Goldschmidt Jr., A Concise History of the Middle </w:t>
      </w:r>
      <w:r w:rsidRPr="00A86FCA">
        <w:rPr>
          <w:rFonts w:ascii="Times New Roman" w:eastAsia="Times New Roman" w:hAnsi="Times New Roman" w:cs="Times New Roman"/>
          <w:color w:val="000000"/>
        </w:rPr>
        <w:lastRenderedPageBreak/>
        <w:t>East, 3a. ed. (Boulder, Colo.:Westview Press, 1988), p. 231; John L. Esposito, The Islamic Threat: Myth or Reality?, 3a. ed. (Nova Iorque: Oxford University Press, 1999), p. 50; Fawaz A. Gerges, America and Political Islam: Clash of Cultures or Clash of Interests? (Cambridge: Cambridge University Press, 1999).</w:t>
      </w:r>
    </w:p>
    <w:p w:rsidR="00FD0EE7" w:rsidRPr="00A86FCA" w:rsidRDefault="00FD0EE7" w:rsidP="00A86FCA">
      <w:pPr>
        <w:rPr>
          <w:rtl/>
          <w:lang w:bidi="ar-EG"/>
        </w:rPr>
      </w:pPr>
    </w:p>
    <w:sectPr w:rsidR="00FD0EE7" w:rsidRPr="00A86FC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3299"/>
    <w:rsid w:val="0004222E"/>
    <w:rsid w:val="00055E8E"/>
    <w:rsid w:val="000600D0"/>
    <w:rsid w:val="0006185C"/>
    <w:rsid w:val="00064753"/>
    <w:rsid w:val="000B4E63"/>
    <w:rsid w:val="000D3FD9"/>
    <w:rsid w:val="00121EFC"/>
    <w:rsid w:val="0012644C"/>
    <w:rsid w:val="00164F28"/>
    <w:rsid w:val="001831B6"/>
    <w:rsid w:val="001C2EAA"/>
    <w:rsid w:val="001E3FFB"/>
    <w:rsid w:val="001F653C"/>
    <w:rsid w:val="002940FC"/>
    <w:rsid w:val="002F1F2F"/>
    <w:rsid w:val="00330484"/>
    <w:rsid w:val="00392BBF"/>
    <w:rsid w:val="003B4C70"/>
    <w:rsid w:val="003C5BC5"/>
    <w:rsid w:val="003E230C"/>
    <w:rsid w:val="00400DCD"/>
    <w:rsid w:val="004A2C7C"/>
    <w:rsid w:val="004A6B04"/>
    <w:rsid w:val="00527428"/>
    <w:rsid w:val="00557433"/>
    <w:rsid w:val="00560B6A"/>
    <w:rsid w:val="0058192F"/>
    <w:rsid w:val="005B206D"/>
    <w:rsid w:val="005B2C98"/>
    <w:rsid w:val="005B7E49"/>
    <w:rsid w:val="00661FD7"/>
    <w:rsid w:val="006E0EB6"/>
    <w:rsid w:val="00755788"/>
    <w:rsid w:val="00816128"/>
    <w:rsid w:val="00872344"/>
    <w:rsid w:val="008B0BFD"/>
    <w:rsid w:val="008D6622"/>
    <w:rsid w:val="00926973"/>
    <w:rsid w:val="009327BE"/>
    <w:rsid w:val="009B1FF7"/>
    <w:rsid w:val="00A41A15"/>
    <w:rsid w:val="00A64BE1"/>
    <w:rsid w:val="00A86FCA"/>
    <w:rsid w:val="00AB3B93"/>
    <w:rsid w:val="00AF7444"/>
    <w:rsid w:val="00B25893"/>
    <w:rsid w:val="00BD49A3"/>
    <w:rsid w:val="00BF69BD"/>
    <w:rsid w:val="00CC0938"/>
    <w:rsid w:val="00CC6A3B"/>
    <w:rsid w:val="00CE1EA9"/>
    <w:rsid w:val="00CF126A"/>
    <w:rsid w:val="00D0309A"/>
    <w:rsid w:val="00D034CD"/>
    <w:rsid w:val="00D07073"/>
    <w:rsid w:val="00D44EA4"/>
    <w:rsid w:val="00D61D85"/>
    <w:rsid w:val="00DF3C56"/>
    <w:rsid w:val="00DF5471"/>
    <w:rsid w:val="00E35BB6"/>
    <w:rsid w:val="00E53299"/>
    <w:rsid w:val="00E824D1"/>
    <w:rsid w:val="00EB55A0"/>
    <w:rsid w:val="00ED13CF"/>
    <w:rsid w:val="00F071F3"/>
    <w:rsid w:val="00F36890"/>
    <w:rsid w:val="00F465F1"/>
    <w:rsid w:val="00F66D0A"/>
    <w:rsid w:val="00F75193"/>
    <w:rsid w:val="00FB338F"/>
    <w:rsid w:val="00FD0EE7"/>
    <w:rsid w:val="00FF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44"/>
    <w:pPr>
      <w:bidi/>
    </w:pPr>
  </w:style>
  <w:style w:type="paragraph" w:styleId="Heading1">
    <w:name w:val="heading 1"/>
    <w:basedOn w:val="Normal"/>
    <w:link w:val="Heading1Char"/>
    <w:uiPriority w:val="9"/>
    <w:qFormat/>
    <w:rsid w:val="00E5329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D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2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9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3299"/>
  </w:style>
  <w:style w:type="character" w:customStyle="1" w:styleId="Heading2Char">
    <w:name w:val="Heading 2 Char"/>
    <w:basedOn w:val="DefaultParagraphFont"/>
    <w:link w:val="Heading2"/>
    <w:uiPriority w:val="9"/>
    <w:semiHidden/>
    <w:rsid w:val="00816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8161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4E63"/>
    <w:rPr>
      <w:color w:val="0000FF"/>
      <w:u w:val="single"/>
    </w:rPr>
  </w:style>
  <w:style w:type="paragraph" w:customStyle="1" w:styleId="w-footnote-text">
    <w:name w:val="w-footnote-text"/>
    <w:basedOn w:val="Normal"/>
    <w:rsid w:val="000B4E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C5BC5"/>
  </w:style>
  <w:style w:type="character" w:customStyle="1" w:styleId="w-footnote-title">
    <w:name w:val="w-footnote-title"/>
    <w:basedOn w:val="DefaultParagraphFont"/>
    <w:rsid w:val="003C5BC5"/>
  </w:style>
  <w:style w:type="character" w:customStyle="1" w:styleId="ayatext">
    <w:name w:val="ayatext"/>
    <w:basedOn w:val="DefaultParagraphFont"/>
    <w:rsid w:val="00557433"/>
  </w:style>
  <w:style w:type="character" w:customStyle="1" w:styleId="apple-style-span">
    <w:name w:val="apple-style-span"/>
    <w:basedOn w:val="DefaultParagraphFont"/>
    <w:rsid w:val="00BD49A3"/>
  </w:style>
  <w:style w:type="character" w:styleId="FootnoteReference">
    <w:name w:val="footnote reference"/>
    <w:basedOn w:val="DefaultParagraphFont"/>
    <w:uiPriority w:val="99"/>
    <w:semiHidden/>
    <w:unhideWhenUsed/>
    <w:rsid w:val="00BD49A3"/>
  </w:style>
  <w:style w:type="paragraph" w:customStyle="1" w:styleId="w-body-text-bullet">
    <w:name w:val="w-body-text-bullet"/>
    <w:basedOn w:val="Normal"/>
    <w:rsid w:val="00121E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2940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D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31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31B6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CF12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164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2014-12-24T19:35:00Z</cp:lastPrinted>
  <dcterms:created xsi:type="dcterms:W3CDTF">2014-12-24T19:38:00Z</dcterms:created>
  <dcterms:modified xsi:type="dcterms:W3CDTF">2014-12-24T19:38:00Z</dcterms:modified>
</cp:coreProperties>
</file>